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C71" w:rsidRPr="008F2787" w:rsidRDefault="008B0C71" w:rsidP="008B0C7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  <w:r w:rsidRPr="008F2787">
        <w:rPr>
          <w:rFonts w:ascii="Times New Roman" w:hAnsi="Times New Roman"/>
          <w:b/>
          <w:sz w:val="32"/>
          <w:szCs w:val="32"/>
        </w:rPr>
        <w:t>Очное собрание</w:t>
      </w:r>
    </w:p>
    <w:p w:rsidR="008B0C71" w:rsidRPr="008B0C71" w:rsidRDefault="008B0C71" w:rsidP="008B0C71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91F0D" w:rsidRPr="008B0C71" w:rsidRDefault="00F91F0D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b/>
          <w:sz w:val="28"/>
          <w:szCs w:val="28"/>
        </w:rPr>
        <w:t>Общее собрание СНТ</w:t>
      </w:r>
      <w:r w:rsidRPr="008B0C71">
        <w:rPr>
          <w:rFonts w:ascii="Times New Roman" w:hAnsi="Times New Roman"/>
          <w:sz w:val="28"/>
          <w:szCs w:val="28"/>
        </w:rPr>
        <w:t xml:space="preserve"> – это высший орган товарищества, в компетенцию которого входит решение ключевых вопросов жизнедеятельности этого объединения граждан.</w:t>
      </w:r>
    </w:p>
    <w:p w:rsidR="002F7CEC" w:rsidRPr="008B0C71" w:rsidRDefault="002F7CEC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 xml:space="preserve">Только на </w:t>
      </w:r>
      <w:r w:rsidRPr="00A0672A">
        <w:rPr>
          <w:rFonts w:ascii="Times New Roman" w:hAnsi="Times New Roman"/>
          <w:b/>
          <w:sz w:val="28"/>
          <w:szCs w:val="28"/>
        </w:rPr>
        <w:t>очном</w:t>
      </w:r>
      <w:r w:rsidRPr="008B0C71">
        <w:rPr>
          <w:rFonts w:ascii="Times New Roman" w:hAnsi="Times New Roman"/>
          <w:sz w:val="28"/>
          <w:szCs w:val="28"/>
        </w:rPr>
        <w:t xml:space="preserve"> собрании</w:t>
      </w:r>
      <w:r w:rsidR="00F91F0D" w:rsidRPr="008B0C71">
        <w:rPr>
          <w:rFonts w:ascii="Times New Roman" w:hAnsi="Times New Roman"/>
          <w:sz w:val="28"/>
          <w:szCs w:val="28"/>
        </w:rPr>
        <w:t xml:space="preserve"> разрешается </w:t>
      </w:r>
      <w:r w:rsidRPr="008B0C71">
        <w:rPr>
          <w:rFonts w:ascii="Times New Roman" w:hAnsi="Times New Roman"/>
          <w:sz w:val="28"/>
          <w:szCs w:val="28"/>
        </w:rPr>
        <w:t>принимать решения по следующим вопросам: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утверждения изменений в уставе;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избрания председателя, правления, ревизионной комиссии в товариществе;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принятия решений о приобретении участков, находящихся в муниципальной и федеральной собственности;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согласования строительства, ремонта, восстановления объектов, относящихся к имуществу общего пользования;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принятия решения о передаче общего имущества СНТ в долевую собственность садоводов;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утверждения приходно-расходной сметы и ее финансово-экономического обоснования;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определения суммы взносов от членов СНТ;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реорганизации и ликвидации товарищества;</w:t>
      </w:r>
    </w:p>
    <w:p w:rsidR="00F91F0D" w:rsidRPr="008B0C71" w:rsidRDefault="00F91F0D" w:rsidP="00A0672A">
      <w:pPr>
        <w:pStyle w:val="a9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принятия решения о проведении комплексных кадастровых работ.</w:t>
      </w:r>
    </w:p>
    <w:p w:rsidR="008B0C71" w:rsidRDefault="008B0C71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B0C71">
        <w:rPr>
          <w:rFonts w:ascii="Times New Roman" w:hAnsi="Times New Roman"/>
          <w:sz w:val="28"/>
          <w:szCs w:val="28"/>
        </w:rPr>
        <w:t>Заочное голосование по этим вопросам разрешается проводить только в том случае, если в стране или отдельном регионе действует режим ЧС либо повышенной готовности.</w:t>
      </w:r>
    </w:p>
    <w:p w:rsidR="00A0672A" w:rsidRPr="008B0C71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91F0D" w:rsidRDefault="002F7CEC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B0C71">
        <w:rPr>
          <w:rFonts w:ascii="Times New Roman" w:hAnsi="Times New Roman"/>
          <w:b/>
          <w:sz w:val="28"/>
          <w:szCs w:val="28"/>
        </w:rPr>
        <w:t>Подготовка к общему собранию.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 xml:space="preserve">Чтобы собрание считалось состоявшимся и легитимным, а его итоги </w:t>
      </w:r>
      <w:proofErr w:type="gramStart"/>
      <w:r w:rsidR="001A25CB">
        <w:rPr>
          <w:rFonts w:ascii="Times New Roman" w:hAnsi="Times New Roman"/>
          <w:sz w:val="28"/>
          <w:szCs w:val="28"/>
        </w:rPr>
        <w:t>–</w:t>
      </w:r>
      <w:r w:rsidRPr="00A0672A">
        <w:rPr>
          <w:rFonts w:ascii="Times New Roman" w:hAnsi="Times New Roman"/>
          <w:sz w:val="28"/>
          <w:szCs w:val="28"/>
        </w:rPr>
        <w:t>з</w:t>
      </w:r>
      <w:proofErr w:type="gramEnd"/>
      <w:r w:rsidRPr="00A0672A">
        <w:rPr>
          <w:rFonts w:ascii="Times New Roman" w:hAnsi="Times New Roman"/>
          <w:sz w:val="28"/>
          <w:szCs w:val="28"/>
        </w:rPr>
        <w:t>аконными, председателю важно соблюдать все этапы подготовки и проведения этого важного для СНТ мероприятия.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Перед проведением собрания председателю важно: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A0672A">
        <w:rPr>
          <w:rFonts w:ascii="Times New Roman" w:hAnsi="Times New Roman"/>
          <w:sz w:val="28"/>
          <w:szCs w:val="28"/>
        </w:rPr>
        <w:t>продумать повестку, составить список вопросов, которые предстоит решить;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A0672A">
        <w:rPr>
          <w:rFonts w:ascii="Times New Roman" w:hAnsi="Times New Roman"/>
          <w:sz w:val="28"/>
          <w:szCs w:val="28"/>
        </w:rPr>
        <w:t>не позднее, чем за 14 дней проинформировать садоводов о дате, времени и месте предстоящего собрания (в случае, если эти сведения не закреплены в уставе СНТ);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A0672A">
        <w:rPr>
          <w:rFonts w:ascii="Times New Roman" w:hAnsi="Times New Roman"/>
          <w:sz w:val="28"/>
          <w:szCs w:val="28"/>
        </w:rPr>
        <w:t>предоставить членам товарищества для ознакомления документы, которые предстоит утвердить.</w:t>
      </w: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Чтобы собрание не отнимало лишнее время у присутствующих, председателю также важно составить план выступления и регламент проведения общего собрания.</w:t>
      </w:r>
    </w:p>
    <w:p w:rsidR="001666D5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91F0D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Повестка дня общего собрания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В повестку дня необходимо включить все вопросы, которые предстоит обсудить с садоводами. Члены СНТ должны заранее знать, о чем пойдет речь на собрании. Председателю важно придерживаться составленного списка и не отклоняться от него, чтобы укладываться в изначально запланированные временные интервалы.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lastRenderedPageBreak/>
        <w:t>Повестку очередного ежегодного собрания товарищество может сразу закрепить в уставе. В таком случае повторно информировать членов СНТ об обсуждаемых вопросах уже не понадобится.</w:t>
      </w: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Если председатель собрания нарушил повестку и принял решение обсудить с присутствующими вопросы, которые изначально не были включены в список планов, то решения такого собрания могут быть признаны недействительными.</w:t>
      </w:r>
    </w:p>
    <w:p w:rsidR="00A0672A" w:rsidRDefault="00A0672A" w:rsidP="00A0672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Сроки проведения общего собрания</w:t>
      </w: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Согласно закону №</w:t>
      </w:r>
      <w:r w:rsidR="001A25CB">
        <w:rPr>
          <w:rFonts w:ascii="Times New Roman" w:hAnsi="Times New Roman"/>
          <w:sz w:val="28"/>
          <w:szCs w:val="28"/>
        </w:rPr>
        <w:t> </w:t>
      </w:r>
      <w:r w:rsidRPr="00A0672A">
        <w:rPr>
          <w:rFonts w:ascii="Times New Roman" w:hAnsi="Times New Roman"/>
          <w:sz w:val="28"/>
          <w:szCs w:val="28"/>
        </w:rPr>
        <w:t>217-ФЗ, собрание садоводов в СНТ должно проводиться не менее одного раза в год. Но при необходимости председатель, правление и сами садоводы имеют право инициировать дополнительные собрания в течение этого периода.</w:t>
      </w:r>
    </w:p>
    <w:p w:rsidR="001666D5" w:rsidRPr="00A0672A" w:rsidRDefault="001666D5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Председатель общего собрания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Главная роль при проведении ОС чаще всего у председателя товарищества. Однако взять на себя руководство общим собранием может и другой член СНТ, которого выберут садоводы.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В задачи председателя ОС входят: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открытие и закрытие собрания;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зачитывание регламента и повестки;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контроль очередности докладов;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предоставление присутствующим права задать вопросы докладчикам;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контроль подсчета голосов и соблюдения всех правил проведения общего собрания;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утверждение и подписание протокола, составленного по результатам собрания.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Кроме председателя на ОС также должны работать секретарь и счетная комиссия.</w:t>
      </w:r>
    </w:p>
    <w:p w:rsidR="001666D5" w:rsidRPr="00A0672A" w:rsidRDefault="001666D5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Кто может присутствовать на собрании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На общем собрании могут присутствовать: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члены товарищества;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кандидаты на вступление в СНТ;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садоводы</w:t>
      </w:r>
      <w:r w:rsidR="001A25CB">
        <w:rPr>
          <w:rFonts w:ascii="Times New Roman" w:hAnsi="Times New Roman"/>
          <w:sz w:val="28"/>
          <w:szCs w:val="28"/>
        </w:rPr>
        <w:t>-</w:t>
      </w:r>
      <w:proofErr w:type="spellStart"/>
      <w:r w:rsidR="00A0672A" w:rsidRPr="00A0672A">
        <w:rPr>
          <w:rFonts w:ascii="Times New Roman" w:hAnsi="Times New Roman"/>
          <w:sz w:val="28"/>
          <w:szCs w:val="28"/>
        </w:rPr>
        <w:t>индивидуалы</w:t>
      </w:r>
      <w:proofErr w:type="spellEnd"/>
      <w:r w:rsidR="00A0672A" w:rsidRPr="00A06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в качестве слушателей (они могут быть наделены правом голоса только по отдельным вопросам и только после согласования этой возможности с председателем товарищества).</w:t>
      </w: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Если член СНТ по каким-либо причинам не может присутствовать лично, то имеет право передать полномочия своему представителю. Им может стать, например, один из родс</w:t>
      </w:r>
      <w:r w:rsidR="001666D5">
        <w:rPr>
          <w:rFonts w:ascii="Times New Roman" w:hAnsi="Times New Roman"/>
          <w:sz w:val="28"/>
          <w:szCs w:val="28"/>
        </w:rPr>
        <w:t>т</w:t>
      </w:r>
      <w:r w:rsidRPr="00A0672A">
        <w:rPr>
          <w:rFonts w:ascii="Times New Roman" w:hAnsi="Times New Roman"/>
          <w:sz w:val="28"/>
          <w:szCs w:val="28"/>
        </w:rPr>
        <w:t>венников. Для этого необходимо составить письменную доверенность.</w:t>
      </w:r>
    </w:p>
    <w:p w:rsidR="001666D5" w:rsidRPr="00A0672A" w:rsidRDefault="001666D5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Кворум общего собрания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 xml:space="preserve">Чтобы решения, принятые на общем собрании, могли считаться законными, важно обеспечить необходимую явку садоводов </w:t>
      </w:r>
      <w:r w:rsidR="001666D5">
        <w:rPr>
          <w:rFonts w:ascii="Times New Roman" w:hAnsi="Times New Roman"/>
          <w:sz w:val="28"/>
          <w:szCs w:val="28"/>
        </w:rPr>
        <w:t>–</w:t>
      </w:r>
      <w:r w:rsidRPr="00A0672A">
        <w:rPr>
          <w:rFonts w:ascii="Times New Roman" w:hAnsi="Times New Roman"/>
          <w:sz w:val="28"/>
          <w:szCs w:val="28"/>
        </w:rPr>
        <w:t xml:space="preserve"> не менее 50% от общего числа членов товарищества или их представителей.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lastRenderedPageBreak/>
        <w:t>Например, если в вашем СНТ числится 100 членов, собрание будет считаться состоявшимся только в том случае, если на нем присутствовали не менее 51 человека.</w:t>
      </w: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Если кворум обеспечить не удалось, председателю придется назначать новую дату проведения ОС.</w:t>
      </w:r>
    </w:p>
    <w:p w:rsidR="001666D5" w:rsidRPr="00A0672A" w:rsidRDefault="001666D5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0672A">
        <w:rPr>
          <w:rFonts w:ascii="Times New Roman" w:hAnsi="Times New Roman"/>
          <w:b/>
          <w:sz w:val="28"/>
          <w:szCs w:val="28"/>
        </w:rPr>
        <w:t>Решения общего собрания и подсчет голосов</w:t>
      </w: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Решение ОС может быть принято только в том случае, если их поддержало определенное количество садоводов. Например, за внесение изменений в устав или утверждение приходно-расходной ведомости должны проголосовать не менее двух третей из числа присутствующих.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 xml:space="preserve">То же требование действует </w:t>
      </w:r>
      <w:proofErr w:type="gramStart"/>
      <w:r w:rsidRPr="00A0672A">
        <w:rPr>
          <w:rFonts w:ascii="Times New Roman" w:hAnsi="Times New Roman"/>
          <w:sz w:val="28"/>
          <w:szCs w:val="28"/>
        </w:rPr>
        <w:t>при</w:t>
      </w:r>
      <w:proofErr w:type="gramEnd"/>
      <w:r w:rsidRPr="00A0672A">
        <w:rPr>
          <w:rFonts w:ascii="Times New Roman" w:hAnsi="Times New Roman"/>
          <w:sz w:val="28"/>
          <w:szCs w:val="28"/>
        </w:rPr>
        <w:t>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выборе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председателя и правления;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утверждении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размера заработной платы сотрудникам СНТ;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принятии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решений по приобретению земельных участков, находящихся в муниципальной или федеральной собственности;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приобретении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>, восстановлении или продаже имущества общего пользования;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передаче недвижимого имущества общего пользования в долевую собственность членов товарищества;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принятии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решения о межевании территории СНТ.</w:t>
      </w:r>
    </w:p>
    <w:p w:rsidR="00A0672A" w:rsidRP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По остальным вопросам, относящимся к компетенции ОС, решения принимаются большинством голосов от общего числа присутствующих членов товарищества.</w:t>
      </w:r>
    </w:p>
    <w:p w:rsidR="00A0672A" w:rsidRDefault="00A0672A" w:rsidP="001666D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Подсчетом голосов занимается счетная комиссия под руководством председателя собрания. Результат оформляется протоколом с приложением списка участников ОС, каждый из которых должен поставить в документе свою подпись.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1666D5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666D5">
        <w:rPr>
          <w:rFonts w:ascii="Times New Roman" w:hAnsi="Times New Roman"/>
          <w:b/>
          <w:sz w:val="28"/>
          <w:szCs w:val="28"/>
        </w:rPr>
        <w:t>Нарушения при проведении общего собрания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Случайно или намеренно, правила проведения ОС в СНТ могут нарушаться. Например, чаще всего это происходит, когда: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не выполняются правила информирования членов СНТ о предстоящем собрании;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от имени члена товарищества выступает человек, который не имеет на это законных оснований;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решение принимается при отсутствии необходимого кворума садоводов;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при подсчете голосов допущены явные ошибки и неточности;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протокол собрания составлен неверно.</w:t>
      </w: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Любые отступления от правил, прописанных в законе №</w:t>
      </w:r>
      <w:r w:rsidR="001A25CB">
        <w:rPr>
          <w:rFonts w:ascii="Times New Roman" w:hAnsi="Times New Roman"/>
          <w:sz w:val="28"/>
          <w:szCs w:val="28"/>
        </w:rPr>
        <w:t> </w:t>
      </w:r>
      <w:r w:rsidRPr="00A0672A">
        <w:rPr>
          <w:rFonts w:ascii="Times New Roman" w:hAnsi="Times New Roman"/>
          <w:sz w:val="28"/>
          <w:szCs w:val="28"/>
        </w:rPr>
        <w:t>217-ФЗ и уставе товарищества, можно считать нарушением, которое является основанием для признания результатов ОС недействительными.</w:t>
      </w:r>
    </w:p>
    <w:p w:rsidR="001666D5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1666D5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666D5">
        <w:rPr>
          <w:rFonts w:ascii="Times New Roman" w:hAnsi="Times New Roman"/>
          <w:b/>
          <w:sz w:val="28"/>
          <w:szCs w:val="28"/>
        </w:rPr>
        <w:t xml:space="preserve">Признание результатов собрания </w:t>
      </w:r>
      <w:proofErr w:type="gramStart"/>
      <w:r w:rsidRPr="001666D5">
        <w:rPr>
          <w:rFonts w:ascii="Times New Roman" w:hAnsi="Times New Roman"/>
          <w:b/>
          <w:sz w:val="28"/>
          <w:szCs w:val="28"/>
        </w:rPr>
        <w:t>недействительным</w:t>
      </w:r>
      <w:proofErr w:type="gramEnd"/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Все решения общего собрания, принятые с нарушениями, могут считаться: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ничтожными;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оспоримыми.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lastRenderedPageBreak/>
        <w:t>В соответствии со статьей 181.5 Гражданского кодекса РФ, ничтожными являются решения общего собрания: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принятые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при отсутствии кворума;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не относящиеся к компетенции общего собрания;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противоречащие нормам правопорядка и нравственности;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не</w:t>
      </w:r>
      <w:r w:rsidR="001A25C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0672A" w:rsidRPr="00A0672A">
        <w:rPr>
          <w:rFonts w:ascii="Times New Roman" w:hAnsi="Times New Roman"/>
          <w:sz w:val="28"/>
          <w:szCs w:val="28"/>
        </w:rPr>
        <w:t>соответствующие</w:t>
      </w:r>
      <w:proofErr w:type="gramEnd"/>
      <w:r w:rsidR="00A0672A" w:rsidRPr="00A0672A">
        <w:rPr>
          <w:rFonts w:ascii="Times New Roman" w:hAnsi="Times New Roman"/>
          <w:sz w:val="28"/>
          <w:szCs w:val="28"/>
        </w:rPr>
        <w:t xml:space="preserve"> повестке дня.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Во всех перечисленных случаях решения будут считаться недействительными даже без обращения в суд.</w:t>
      </w:r>
    </w:p>
    <w:p w:rsidR="001666D5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 xml:space="preserve">Все остальные решения являются оспоримыми. </w:t>
      </w:r>
      <w:proofErr w:type="gramStart"/>
      <w:r w:rsidRPr="00A0672A">
        <w:rPr>
          <w:rFonts w:ascii="Times New Roman" w:hAnsi="Times New Roman"/>
          <w:sz w:val="28"/>
          <w:szCs w:val="28"/>
        </w:rPr>
        <w:t>Любой член СНТ</w:t>
      </w:r>
      <w:r w:rsidR="001666D5">
        <w:rPr>
          <w:rFonts w:ascii="Times New Roman" w:hAnsi="Times New Roman"/>
          <w:sz w:val="28"/>
          <w:szCs w:val="28"/>
        </w:rPr>
        <w:t>,</w:t>
      </w:r>
      <w:r w:rsidRPr="00A0672A">
        <w:rPr>
          <w:rFonts w:ascii="Times New Roman" w:hAnsi="Times New Roman"/>
          <w:sz w:val="28"/>
          <w:szCs w:val="28"/>
        </w:rPr>
        <w:t xml:space="preserve"> не</w:t>
      </w:r>
      <w:r w:rsidR="001666D5">
        <w:rPr>
          <w:rFonts w:ascii="Times New Roman" w:hAnsi="Times New Roman"/>
          <w:sz w:val="28"/>
          <w:szCs w:val="28"/>
        </w:rPr>
        <w:t xml:space="preserve"> </w:t>
      </w:r>
      <w:r w:rsidRPr="00A0672A">
        <w:rPr>
          <w:rFonts w:ascii="Times New Roman" w:hAnsi="Times New Roman"/>
          <w:sz w:val="28"/>
          <w:szCs w:val="28"/>
        </w:rPr>
        <w:t>согласный с результатом голосования</w:t>
      </w:r>
      <w:r w:rsidR="001666D5">
        <w:rPr>
          <w:rFonts w:ascii="Times New Roman" w:hAnsi="Times New Roman"/>
          <w:sz w:val="28"/>
          <w:szCs w:val="28"/>
        </w:rPr>
        <w:t>,</w:t>
      </w:r>
      <w:r w:rsidRPr="00A0672A">
        <w:rPr>
          <w:rFonts w:ascii="Times New Roman" w:hAnsi="Times New Roman"/>
          <w:sz w:val="28"/>
          <w:szCs w:val="28"/>
        </w:rPr>
        <w:t xml:space="preserve"> имеет право обратиться в суд, чтобы признать собрание недействительным, а его результаты </w:t>
      </w:r>
      <w:r w:rsidR="001666D5">
        <w:rPr>
          <w:rFonts w:ascii="Times New Roman" w:hAnsi="Times New Roman"/>
          <w:sz w:val="28"/>
          <w:szCs w:val="28"/>
        </w:rPr>
        <w:t>–</w:t>
      </w:r>
      <w:r w:rsidRPr="00A0672A">
        <w:rPr>
          <w:rFonts w:ascii="Times New Roman" w:hAnsi="Times New Roman"/>
          <w:sz w:val="28"/>
          <w:szCs w:val="28"/>
        </w:rPr>
        <w:t xml:space="preserve"> неправомерными.</w:t>
      </w:r>
      <w:proofErr w:type="gramEnd"/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Если обращения в судебную инстанцию не последует, то решение ОС будет считаться законным.</w:t>
      </w:r>
    </w:p>
    <w:p w:rsidR="001666D5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1666D5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666D5">
        <w:rPr>
          <w:rFonts w:ascii="Times New Roman" w:hAnsi="Times New Roman"/>
          <w:b/>
          <w:sz w:val="28"/>
          <w:szCs w:val="28"/>
        </w:rPr>
        <w:t>Обжалование результатов ОС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 xml:space="preserve">Перед тем как обращаться в суд, потребуется проинформировать о своем намерении и других членов товарищества: возможно, кто-то из них захочет поддержать заявителя. В обращении к садоводам, составленном в письменной форме, важно четко сформулировать основную суть претензии. И если ее решат поддержать другие, то иск может превратиться </w:t>
      </w:r>
      <w:proofErr w:type="gramStart"/>
      <w:r w:rsidRPr="00A0672A">
        <w:rPr>
          <w:rFonts w:ascii="Times New Roman" w:hAnsi="Times New Roman"/>
          <w:sz w:val="28"/>
          <w:szCs w:val="28"/>
        </w:rPr>
        <w:t>в</w:t>
      </w:r>
      <w:proofErr w:type="gramEnd"/>
      <w:r w:rsidRPr="00A0672A">
        <w:rPr>
          <w:rFonts w:ascii="Times New Roman" w:hAnsi="Times New Roman"/>
          <w:sz w:val="28"/>
          <w:szCs w:val="28"/>
        </w:rPr>
        <w:t xml:space="preserve"> коллективный.</w:t>
      </w:r>
    </w:p>
    <w:p w:rsidR="00A0672A" w:rsidRP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Чтобы обжаловать результаты общего собрания в суде, необходимо: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обратиться в правление и получить копию решения общего собрания;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уведомить других садоводов о своем намерении направить иск в суд;</w:t>
      </w:r>
    </w:p>
    <w:p w:rsidR="00A0672A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A0672A" w:rsidRPr="00A0672A">
        <w:rPr>
          <w:rFonts w:ascii="Times New Roman" w:hAnsi="Times New Roman"/>
          <w:sz w:val="28"/>
          <w:szCs w:val="28"/>
        </w:rPr>
        <w:t>подать исковое заявление в судебную инстанцию по месту нахождения СНТ.</w:t>
      </w: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Если садовод запрашивает у председателя копию решения ОС, всегда есть соблазн отказать ему в предоставлении документа. Однако это никак не поможет председателю. Собственник участка может подать в суд и без копии документа, но в таком случае суд уже сам будет обращаться в правление. И это точно не станет лучшим вариантом для председателя.</w:t>
      </w:r>
    </w:p>
    <w:p w:rsidR="001666D5" w:rsidRPr="00A0672A" w:rsidRDefault="001666D5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0672A" w:rsidRPr="001666D5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1666D5">
        <w:rPr>
          <w:rFonts w:ascii="Times New Roman" w:hAnsi="Times New Roman"/>
          <w:b/>
          <w:sz w:val="28"/>
          <w:szCs w:val="28"/>
        </w:rPr>
        <w:t>Срок обжалования результатов собрания</w:t>
      </w:r>
    </w:p>
    <w:p w:rsidR="00A0672A" w:rsidRDefault="00A0672A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0672A">
        <w:rPr>
          <w:rFonts w:ascii="Times New Roman" w:hAnsi="Times New Roman"/>
          <w:sz w:val="28"/>
          <w:szCs w:val="28"/>
        </w:rPr>
        <w:t>Обратиться в суд для оспаривания результатов ОС можно в течение шести месяцев с того момента, когда истец узнал о нарушении своих прав. Но при этом с момента общего оглашения результатов собрания не должно пройти больше двух лет.</w:t>
      </w: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802CAD" w:rsidRDefault="00F140E6" w:rsidP="00F140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02CAD">
        <w:rPr>
          <w:rFonts w:ascii="Times New Roman" w:hAnsi="Times New Roman"/>
          <w:b/>
          <w:sz w:val="32"/>
          <w:szCs w:val="32"/>
        </w:rPr>
        <w:lastRenderedPageBreak/>
        <w:t>Вопросы и ответы</w:t>
      </w:r>
    </w:p>
    <w:p w:rsidR="00F140E6" w:rsidRPr="00F140E6" w:rsidRDefault="00F140E6" w:rsidP="00F140E6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F140E6"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А если в повестку не включены вопросы, которые в течение года обсуждались (даже есть заочное голосование), но Председатель намерено не включил эти вопросы в повестку общего собрания, что делать?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 xml:space="preserve">— Вся подготовка к собранию проводится через Правление, не </w:t>
      </w:r>
      <w:proofErr w:type="gramStart"/>
      <w:r w:rsidRPr="00F140E6">
        <w:rPr>
          <w:rFonts w:ascii="Times New Roman" w:hAnsi="Times New Roman"/>
          <w:sz w:val="28"/>
          <w:szCs w:val="28"/>
        </w:rPr>
        <w:t>позднее</w:t>
      </w:r>
      <w:proofErr w:type="gramEnd"/>
      <w:r w:rsidRPr="00F140E6">
        <w:rPr>
          <w:rFonts w:ascii="Times New Roman" w:hAnsi="Times New Roman"/>
          <w:sz w:val="28"/>
          <w:szCs w:val="28"/>
        </w:rPr>
        <w:t xml:space="preserve"> чем за 14 дней публикуется повестка дня собрания, не позднее чем за 7 дней до собрания должны быть готовы документы (проекты) по каждому вопросу повестки дня для ознаком</w:t>
      </w:r>
      <w:r w:rsidR="00802CAD">
        <w:rPr>
          <w:rFonts w:ascii="Times New Roman" w:hAnsi="Times New Roman"/>
          <w:sz w:val="28"/>
          <w:szCs w:val="28"/>
        </w:rPr>
        <w:t>л</w:t>
      </w:r>
      <w:r w:rsidRPr="00F140E6">
        <w:rPr>
          <w:rFonts w:ascii="Times New Roman" w:hAnsi="Times New Roman"/>
          <w:sz w:val="28"/>
          <w:szCs w:val="28"/>
        </w:rPr>
        <w:t>ения желающих, которые будут участвовать в собрании. В эти периоды можете вносить дополнения к повестке дня.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 xml:space="preserve">В прошлом году председатель не провел годовое собрание и, соответственно, не приняли смету на новый год. Но он </w:t>
      </w:r>
      <w:proofErr w:type="gramStart"/>
      <w:r w:rsidR="00F140E6" w:rsidRPr="00F140E6">
        <w:rPr>
          <w:rFonts w:ascii="Times New Roman" w:hAnsi="Times New Roman"/>
          <w:b/>
          <w:sz w:val="28"/>
          <w:szCs w:val="28"/>
        </w:rPr>
        <w:t>разместил сообщение</w:t>
      </w:r>
      <w:proofErr w:type="gramEnd"/>
      <w:r w:rsidR="00F140E6" w:rsidRPr="00F140E6">
        <w:rPr>
          <w:rFonts w:ascii="Times New Roman" w:hAnsi="Times New Roman"/>
          <w:b/>
          <w:sz w:val="28"/>
          <w:szCs w:val="28"/>
        </w:rPr>
        <w:t>, чтобы члены платили взносы по прошлому году. Ревизионную комиссию не допустил к проверке в том году.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В Товариществе есть члены правления, которые вправе рассмотреть вопросы о неправомерных действиях председателя, обратиться в правоохранительные органы о его самоуправстве (ст. 330 УК РФ) и предложить членам това</w:t>
      </w:r>
      <w:r w:rsidR="001A25CB">
        <w:rPr>
          <w:rFonts w:ascii="Times New Roman" w:hAnsi="Times New Roman"/>
          <w:sz w:val="28"/>
          <w:szCs w:val="28"/>
        </w:rPr>
        <w:t>р</w:t>
      </w:r>
      <w:r w:rsidR="00F140E6" w:rsidRPr="00F140E6">
        <w:rPr>
          <w:rFonts w:ascii="Times New Roman" w:hAnsi="Times New Roman"/>
          <w:sz w:val="28"/>
          <w:szCs w:val="28"/>
        </w:rPr>
        <w:t>ищес</w:t>
      </w:r>
      <w:r w:rsidR="001A25CB">
        <w:rPr>
          <w:rFonts w:ascii="Times New Roman" w:hAnsi="Times New Roman"/>
          <w:sz w:val="28"/>
          <w:szCs w:val="28"/>
        </w:rPr>
        <w:t>т</w:t>
      </w:r>
      <w:r w:rsidR="00F140E6" w:rsidRPr="00F140E6">
        <w:rPr>
          <w:rFonts w:ascii="Times New Roman" w:hAnsi="Times New Roman"/>
          <w:sz w:val="28"/>
          <w:szCs w:val="28"/>
        </w:rPr>
        <w:t>ва провести собрание о переизбрании председателя.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Есть ли риски, если информирование по итогам голосования размещено на сайте в открытом доступе?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Нет, рисков нет, только этого недостаточно. Информация должна быть вывешена на доске объявлений, а на сайте об этом уведомлено. Так как отдельные собственники могут сослаться, что нет возможности видеть информацию на сайте из-за отсутствия интернета или устройств.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У нас в Уставе прописано, что Председатель должен заверить доверенность, на основании этого многим отказал в голосовании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Нужно внести изменения в Устав, так как в Федеральном законе 217-ФЗ прямо сказано, что доверенности Председателем не заверяются.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На кандидатуру председателя заявил муж собственника, выдвигая свою жену председателем по доверенности. Жены не было на собрании.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Руководствуемся Федеральным зак</w:t>
      </w:r>
      <w:r>
        <w:rPr>
          <w:rFonts w:ascii="Times New Roman" w:hAnsi="Times New Roman"/>
          <w:sz w:val="28"/>
          <w:szCs w:val="28"/>
        </w:rPr>
        <w:t>о</w:t>
      </w:r>
      <w:r w:rsidR="00F140E6" w:rsidRPr="00F140E6">
        <w:rPr>
          <w:rFonts w:ascii="Times New Roman" w:hAnsi="Times New Roman"/>
          <w:sz w:val="28"/>
          <w:szCs w:val="28"/>
        </w:rPr>
        <w:t>ном от 29.07.2017</w:t>
      </w:r>
      <w:r w:rsidR="00D56D3D">
        <w:rPr>
          <w:rFonts w:ascii="Times New Roman" w:hAnsi="Times New Roman"/>
          <w:sz w:val="28"/>
          <w:szCs w:val="28"/>
        </w:rPr>
        <w:t> </w:t>
      </w:r>
      <w:r w:rsidR="00F140E6" w:rsidRPr="00F140E6">
        <w:rPr>
          <w:rFonts w:ascii="Times New Roman" w:hAnsi="Times New Roman"/>
          <w:sz w:val="28"/>
          <w:szCs w:val="28"/>
        </w:rPr>
        <w:t xml:space="preserve">г. </w:t>
      </w:r>
      <w:r w:rsidR="001A25CB">
        <w:rPr>
          <w:rFonts w:ascii="Times New Roman" w:hAnsi="Times New Roman"/>
          <w:sz w:val="28"/>
          <w:szCs w:val="28"/>
        </w:rPr>
        <w:t>№ </w:t>
      </w:r>
      <w:r w:rsidR="00F140E6" w:rsidRPr="00F140E6">
        <w:rPr>
          <w:rFonts w:ascii="Times New Roman" w:hAnsi="Times New Roman"/>
          <w:sz w:val="28"/>
          <w:szCs w:val="28"/>
        </w:rPr>
        <w:t>217-ФЗ, вступившим в силу 01.01.2019</w:t>
      </w:r>
      <w:r w:rsidR="001A25CB">
        <w:rPr>
          <w:rFonts w:ascii="Times New Roman" w:hAnsi="Times New Roman"/>
          <w:sz w:val="28"/>
          <w:szCs w:val="28"/>
        </w:rPr>
        <w:t> </w:t>
      </w:r>
      <w:r w:rsidR="00F140E6" w:rsidRPr="00F140E6">
        <w:rPr>
          <w:rFonts w:ascii="Times New Roman" w:hAnsi="Times New Roman"/>
          <w:sz w:val="28"/>
          <w:szCs w:val="28"/>
        </w:rPr>
        <w:t>г.: Председателем Товарищества может быть избран владелец земельного участка, расположенного в границах этого Товарищества, являющийся членом данного Товарищества.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 xml:space="preserve">2 собственника одного участка по 50% </w:t>
      </w:r>
      <w:r w:rsidR="001A25CB">
        <w:rPr>
          <w:rFonts w:ascii="Times New Roman" w:hAnsi="Times New Roman"/>
          <w:b/>
          <w:sz w:val="28"/>
          <w:szCs w:val="28"/>
        </w:rPr>
        <w:t>–</w:t>
      </w:r>
      <w:r w:rsidR="00F140E6" w:rsidRPr="00F140E6">
        <w:rPr>
          <w:rFonts w:ascii="Times New Roman" w:hAnsi="Times New Roman"/>
          <w:b/>
          <w:sz w:val="28"/>
          <w:szCs w:val="28"/>
        </w:rPr>
        <w:t xml:space="preserve"> 2 голоса при голосовании?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Все зависит от того, имеет ли каждый из собственников на свою долю участка отдельный кадастровый номер. Вопрос не раскрывает полную картину учета в Товариществе. В данном случае, нужно владеть информацией, за какую единицу утвержден членский взнос: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1)</w:t>
      </w:r>
      <w:r w:rsidR="00802CAD">
        <w:rPr>
          <w:rFonts w:ascii="Times New Roman" w:hAnsi="Times New Roman"/>
          <w:sz w:val="28"/>
          <w:szCs w:val="28"/>
        </w:rPr>
        <w:t> </w:t>
      </w:r>
      <w:r w:rsidRPr="00F140E6">
        <w:rPr>
          <w:rFonts w:ascii="Times New Roman" w:hAnsi="Times New Roman"/>
          <w:sz w:val="28"/>
          <w:szCs w:val="28"/>
        </w:rPr>
        <w:t xml:space="preserve">если взнос от собственника, то не зависит, какой частью участка он владеет </w:t>
      </w:r>
      <w:r w:rsidR="00D56D3D"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 xml:space="preserve">это должно подтверждаться документом на право собственности, </w:t>
      </w:r>
      <w:proofErr w:type="gramStart"/>
      <w:r w:rsidRPr="00F140E6">
        <w:rPr>
          <w:rFonts w:ascii="Times New Roman" w:hAnsi="Times New Roman"/>
          <w:sz w:val="28"/>
          <w:szCs w:val="28"/>
        </w:rPr>
        <w:t>в</w:t>
      </w:r>
      <w:proofErr w:type="gramEnd"/>
      <w:r w:rsidRPr="00F140E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140E6">
        <w:rPr>
          <w:rFonts w:ascii="Times New Roman" w:hAnsi="Times New Roman"/>
          <w:sz w:val="28"/>
          <w:szCs w:val="28"/>
        </w:rPr>
        <w:lastRenderedPageBreak/>
        <w:t>котором</w:t>
      </w:r>
      <w:proofErr w:type="gramEnd"/>
      <w:r w:rsidRPr="00F140E6">
        <w:rPr>
          <w:rFonts w:ascii="Times New Roman" w:hAnsi="Times New Roman"/>
          <w:sz w:val="28"/>
          <w:szCs w:val="28"/>
        </w:rPr>
        <w:t xml:space="preserve"> как раз указывается размер участка: голос на каждый документ собственности, также и оплата от каждого собственника;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2)</w:t>
      </w:r>
      <w:r w:rsidR="00802CAD">
        <w:rPr>
          <w:rFonts w:ascii="Times New Roman" w:hAnsi="Times New Roman"/>
          <w:sz w:val="28"/>
          <w:szCs w:val="28"/>
        </w:rPr>
        <w:t> </w:t>
      </w:r>
      <w:r w:rsidRPr="00F140E6">
        <w:rPr>
          <w:rFonts w:ascii="Times New Roman" w:hAnsi="Times New Roman"/>
          <w:sz w:val="28"/>
          <w:szCs w:val="28"/>
        </w:rPr>
        <w:t>если взнос за участок, который имеет один кадастровый номер, то собственники между собой складываются для уплаты взноса и делегируют одного среди них для голосования при принятии решений;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3)</w:t>
      </w:r>
      <w:r w:rsidR="00802CAD">
        <w:rPr>
          <w:rFonts w:ascii="Times New Roman" w:hAnsi="Times New Roman"/>
          <w:sz w:val="28"/>
          <w:szCs w:val="28"/>
        </w:rPr>
        <w:t> </w:t>
      </w:r>
      <w:r w:rsidRPr="00F140E6">
        <w:rPr>
          <w:rFonts w:ascii="Times New Roman" w:hAnsi="Times New Roman"/>
          <w:sz w:val="28"/>
          <w:szCs w:val="28"/>
        </w:rPr>
        <w:t xml:space="preserve">если на один участок образовалось </w:t>
      </w:r>
      <w:proofErr w:type="gramStart"/>
      <w:r w:rsidRPr="00F140E6">
        <w:rPr>
          <w:rFonts w:ascii="Times New Roman" w:hAnsi="Times New Roman"/>
          <w:sz w:val="28"/>
          <w:szCs w:val="28"/>
        </w:rPr>
        <w:t>два и более собственников</w:t>
      </w:r>
      <w:proofErr w:type="gramEnd"/>
      <w:r w:rsidRPr="00F140E6">
        <w:rPr>
          <w:rFonts w:ascii="Times New Roman" w:hAnsi="Times New Roman"/>
          <w:sz w:val="28"/>
          <w:szCs w:val="28"/>
        </w:rPr>
        <w:t>, то голоса для голосования подтверждаются отдельными кадастровыми номерами на участок, которым владеет каждый из них. Если члены СНТ, то да, два голоса.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Как доводить протокол общего собрания, если нет сайта товарищества? Его нужно вывешивать на доску объявлений?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По результатам Общего собрания членов СНТ вывешивается на доске объявлений ИНФОРМАЦИЯ о принятых решениях по каждому вопросу Повестки дня (Протокол не вывешивается): какой вопрос, результат голосования и принятое решение. Так же можно разместить в чате или на сайте.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Размещение на сайте и объявление не снимает необходимости писать заказные письма тем, кого не найти?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Да, Вы правы. Так как не у всех есть доступ к интернету.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По нотариальной доверенности от члена СНТ или собственника (</w:t>
      </w:r>
      <w:proofErr w:type="spellStart"/>
      <w:r w:rsidR="00F140E6" w:rsidRPr="00F140E6">
        <w:rPr>
          <w:rFonts w:ascii="Times New Roman" w:hAnsi="Times New Roman"/>
          <w:b/>
          <w:sz w:val="28"/>
          <w:szCs w:val="28"/>
        </w:rPr>
        <w:t>индивидуала</w:t>
      </w:r>
      <w:proofErr w:type="spellEnd"/>
      <w:r w:rsidR="00F140E6" w:rsidRPr="00F140E6">
        <w:rPr>
          <w:rFonts w:ascii="Times New Roman" w:hAnsi="Times New Roman"/>
          <w:b/>
          <w:sz w:val="28"/>
          <w:szCs w:val="28"/>
        </w:rPr>
        <w:t>) могут участвовать другие лица?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Да, могут, даже если эта доверенность написана вручную, только в ней должны быть указаны данные д</w:t>
      </w:r>
      <w:r>
        <w:rPr>
          <w:rFonts w:ascii="Times New Roman" w:hAnsi="Times New Roman"/>
          <w:sz w:val="28"/>
          <w:szCs w:val="28"/>
        </w:rPr>
        <w:t>о</w:t>
      </w:r>
      <w:r w:rsidR="00F140E6" w:rsidRPr="00F140E6">
        <w:rPr>
          <w:rFonts w:ascii="Times New Roman" w:hAnsi="Times New Roman"/>
          <w:sz w:val="28"/>
          <w:szCs w:val="28"/>
        </w:rPr>
        <w:t>верителя и доверяемого (ФИО, дата и место рождения, дата и место регистрации и паспортные данные: кем и когда выдан.</w:t>
      </w:r>
      <w:proofErr w:type="gramEnd"/>
      <w:r w:rsidR="00F140E6" w:rsidRPr="00F140E6">
        <w:rPr>
          <w:rFonts w:ascii="Times New Roman" w:hAnsi="Times New Roman"/>
          <w:sz w:val="28"/>
          <w:szCs w:val="28"/>
        </w:rPr>
        <w:t xml:space="preserve"> А </w:t>
      </w:r>
      <w:proofErr w:type="gramStart"/>
      <w:r w:rsidR="00F140E6" w:rsidRPr="00F140E6">
        <w:rPr>
          <w:rFonts w:ascii="Times New Roman" w:hAnsi="Times New Roman"/>
          <w:sz w:val="28"/>
          <w:szCs w:val="28"/>
        </w:rPr>
        <w:t>также</w:t>
      </w:r>
      <w:proofErr w:type="gramEnd"/>
      <w:r w:rsidR="00F140E6" w:rsidRPr="00F140E6">
        <w:rPr>
          <w:rFonts w:ascii="Times New Roman" w:hAnsi="Times New Roman"/>
          <w:sz w:val="28"/>
          <w:szCs w:val="28"/>
        </w:rPr>
        <w:t xml:space="preserve"> на какой предмет выдана доверенность: право голоса на собрании, назначенного на ...дата собрания.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Садоводы имеют право инициировать внеочередное общее собрание. Но как быть, если правление не дает этого сделать?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Чтобы провести общее собрание в СНТ по инициативе садоводов, предварительно придется заручиться поддержкой как минимум пятой части членов товарищества. Далее необходимо: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силами инициативной группы составить письменное требование об организации собрания;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собрать подписи с садоводов, поддерживающих проведение ОС;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направить документ в правление СНТ.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После получения запроса правление рассмотрит его и вынесет свое решение в течение 30 дней. В ответ садоводам придет либо решение о проведении собрания, либо отказ с указанием причин.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При получении отказа инициативная группа может самостоятельно организовать и провести ОС, соблюдая требования закона и устава СНТ.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802CAD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802CAD">
        <w:rPr>
          <w:rFonts w:ascii="Times New Roman" w:hAnsi="Times New Roman"/>
          <w:b/>
          <w:sz w:val="28"/>
          <w:szCs w:val="28"/>
        </w:rPr>
        <w:t>Федеральный закон №</w:t>
      </w:r>
      <w:r w:rsidR="00D56D3D">
        <w:rPr>
          <w:rFonts w:ascii="Times New Roman" w:hAnsi="Times New Roman"/>
          <w:b/>
          <w:sz w:val="28"/>
          <w:szCs w:val="28"/>
        </w:rPr>
        <w:t> </w:t>
      </w:r>
      <w:r w:rsidR="00F140E6" w:rsidRPr="00802CAD">
        <w:rPr>
          <w:rFonts w:ascii="Times New Roman" w:hAnsi="Times New Roman"/>
          <w:b/>
          <w:sz w:val="28"/>
          <w:szCs w:val="28"/>
        </w:rPr>
        <w:t>217-ФЗ говорит, что правление обязано предоставить возможность ознакомиться с документами перед проведением ОС. Это значит не мешать прийти и ознакомиться или что-то иное?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 </w:t>
      </w:r>
      <w:r w:rsidR="00F140E6" w:rsidRPr="00F140E6">
        <w:rPr>
          <w:rFonts w:ascii="Times New Roman" w:hAnsi="Times New Roman"/>
          <w:sz w:val="28"/>
          <w:szCs w:val="28"/>
        </w:rPr>
        <w:t>В соответствии с ч.17 ст.17 Федерального закона №</w:t>
      </w:r>
      <w:r w:rsidR="00D56D3D">
        <w:rPr>
          <w:rFonts w:ascii="Times New Roman" w:hAnsi="Times New Roman"/>
          <w:sz w:val="28"/>
          <w:szCs w:val="28"/>
        </w:rPr>
        <w:t> </w:t>
      </w:r>
      <w:r w:rsidR="00F140E6" w:rsidRPr="00F140E6">
        <w:rPr>
          <w:rFonts w:ascii="Times New Roman" w:hAnsi="Times New Roman"/>
          <w:sz w:val="28"/>
          <w:szCs w:val="28"/>
        </w:rPr>
        <w:t>217, правление обязано предоставить в публичный доступ все документы, которые будут обсуждаться на собрании. Например, это можно сделать с помощью информационного щита и официального сайта СНТ. Главное, чтобы каждый садовод мог получить удобный доступ к документам.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 xml:space="preserve">Обязательно ли уведомлять садоводов о </w:t>
      </w:r>
      <w:proofErr w:type="gramStart"/>
      <w:r w:rsidR="00F140E6" w:rsidRPr="00F140E6">
        <w:rPr>
          <w:rFonts w:ascii="Times New Roman" w:hAnsi="Times New Roman"/>
          <w:b/>
          <w:sz w:val="28"/>
          <w:szCs w:val="28"/>
        </w:rPr>
        <w:t>предстоящем</w:t>
      </w:r>
      <w:proofErr w:type="gramEnd"/>
      <w:r w:rsidR="00F140E6" w:rsidRPr="00F140E6">
        <w:rPr>
          <w:rFonts w:ascii="Times New Roman" w:hAnsi="Times New Roman"/>
          <w:b/>
          <w:sz w:val="28"/>
          <w:szCs w:val="28"/>
        </w:rPr>
        <w:t xml:space="preserve"> ОС с помощью Почты России? Или можно заменить конверты онлайн-рассылкой?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На данный момент почтовые уведомления являются обязательными. Исключением может быть только тот случай, когда в реестре садоводов прописана электронная почта члена СНТ. Тогда отправить уведомление о предстоящем собрании можно в формате электронного сообщения.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А можно ли вместо электронной почты использовать уведомления на номер телефона?</w:t>
      </w:r>
    </w:p>
    <w:p w:rsid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Нет, такого способа закон не допускает.</w:t>
      </w:r>
    </w:p>
    <w:p w:rsidR="00802CAD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На собрании предстоит переизбрать председателя, но действующий руководитель товарищества не предоставляет списки членов СНТ. Как можно узнать точное количество садоводов, входящих в товарищество?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Председатель — не единственный человек, который может предоставить эти сведения. Вы можете обратиться в правление, сделать письменный запрос. В случае отказа требуйте оформить его в письменном виде, а затем обращайтесь в суд. Получить список садоводов в судебном порядке вы можете на основании п.7 ч.3 ст.11 закона №217-ФЗ.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Назначено ОС по выбору председателя. Если не будет кандидатов на должность, а действующий не захочет остаться, как решать эту проблему?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Председатель должен официально сложить с себя полномочия. Для этого ему предстоит написать заявление и передать в правление. Если там документ принять отказались, его необходимо направить на юридический адрес СНТ.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140E6">
        <w:rPr>
          <w:rFonts w:ascii="Times New Roman" w:hAnsi="Times New Roman"/>
          <w:sz w:val="28"/>
          <w:szCs w:val="28"/>
        </w:rPr>
        <w:t>Также председатель может подать заявление о недостоверности сведений в ФНС, подкрепив его формой Р34001. После этого налоговая служба внесет изменения в ЕГРЮЛ и освободит председателя от полномочий. Однако, это не лучший вариант, потому что расчетный счет будет заблокирован, а официальное существование товарищества, по сути, приостановлено.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 xml:space="preserve">У нас прошло общее собрание, но мы не написали, что оно очное или очно-заочное. На очном собрании не набрали кворум. Как нам теперь поступить </w:t>
      </w:r>
      <w:proofErr w:type="gramStart"/>
      <w:r w:rsidR="00F140E6" w:rsidRPr="00F140E6">
        <w:rPr>
          <w:rFonts w:ascii="Times New Roman" w:hAnsi="Times New Roman"/>
          <w:b/>
          <w:sz w:val="28"/>
          <w:szCs w:val="28"/>
        </w:rPr>
        <w:t>с</w:t>
      </w:r>
      <w:proofErr w:type="gramEnd"/>
      <w:r w:rsidR="00F140E6" w:rsidRPr="00F140E6">
        <w:rPr>
          <w:rFonts w:ascii="Times New Roman" w:hAnsi="Times New Roman"/>
          <w:b/>
          <w:sz w:val="28"/>
          <w:szCs w:val="28"/>
        </w:rPr>
        <w:t xml:space="preserve"> заочным?</w:t>
      </w: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="00F140E6" w:rsidRPr="00F140E6">
        <w:rPr>
          <w:rFonts w:ascii="Times New Roman" w:hAnsi="Times New Roman"/>
          <w:sz w:val="28"/>
          <w:szCs w:val="28"/>
        </w:rPr>
        <w:t>Лучшее решение — повторно провести общее собрание в соответствии с Федеральным законом №217. Иначе есть риск, что предыдущее ОС признают нелегитимным. Еще один вариант — подтвердить все ранее принятые решения на следующем общем собрании (в соответствии с п. 2 ст. 181.4 ГК РФ).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802CAD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="00F140E6" w:rsidRPr="00F140E6">
        <w:rPr>
          <w:rFonts w:ascii="Times New Roman" w:hAnsi="Times New Roman"/>
          <w:b/>
          <w:sz w:val="28"/>
          <w:szCs w:val="28"/>
        </w:rPr>
        <w:t>Председателем собрания может быть только председатель СНТ или любой другой человек?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 </w:t>
      </w:r>
      <w:r w:rsidRPr="00F140E6">
        <w:rPr>
          <w:rFonts w:ascii="Times New Roman" w:hAnsi="Times New Roman"/>
          <w:sz w:val="28"/>
          <w:szCs w:val="28"/>
        </w:rPr>
        <w:t>Им может стать любой из членов товарищества, присутствующих на собрании. Его предстоит утвердить другим садоводам: за кандидата должны проголосовать не менее половины присутствующих членов СНТ.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Как правильно считать голоса по вопросам, в которых могут голосовать индивидуальные садоводы?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 xml:space="preserve">По таким вопросам решение будет приниматься в том случае, если за него проголосуют более 50% присутствующих на собрании людей — и членов СНТ, и </w:t>
      </w:r>
      <w:proofErr w:type="spellStart"/>
      <w:r w:rsidRPr="00F140E6">
        <w:rPr>
          <w:rFonts w:ascii="Times New Roman" w:hAnsi="Times New Roman"/>
          <w:sz w:val="28"/>
          <w:szCs w:val="28"/>
        </w:rPr>
        <w:t>индивидуалов</w:t>
      </w:r>
      <w:proofErr w:type="spellEnd"/>
      <w:r w:rsidRPr="00F140E6">
        <w:rPr>
          <w:rFonts w:ascii="Times New Roman" w:hAnsi="Times New Roman"/>
          <w:sz w:val="28"/>
          <w:szCs w:val="28"/>
        </w:rPr>
        <w:t>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 xml:space="preserve">Будет ли считаться законным заочное голосование в группе </w:t>
      </w:r>
      <w:proofErr w:type="spellStart"/>
      <w:r w:rsidRPr="00F140E6">
        <w:rPr>
          <w:rFonts w:ascii="Times New Roman" w:hAnsi="Times New Roman"/>
          <w:b/>
          <w:sz w:val="28"/>
          <w:szCs w:val="28"/>
        </w:rPr>
        <w:t>WhatsApp</w:t>
      </w:r>
      <w:proofErr w:type="spellEnd"/>
      <w:r w:rsidRPr="00F140E6">
        <w:rPr>
          <w:rFonts w:ascii="Times New Roman" w:hAnsi="Times New Roman"/>
          <w:b/>
          <w:sz w:val="28"/>
          <w:szCs w:val="28"/>
        </w:rPr>
        <w:t>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 xml:space="preserve">Нет, закон не допускает онлайн-голосования через социальные сети и </w:t>
      </w:r>
      <w:proofErr w:type="spellStart"/>
      <w:r w:rsidRPr="00F140E6">
        <w:rPr>
          <w:rFonts w:ascii="Times New Roman" w:hAnsi="Times New Roman"/>
          <w:sz w:val="28"/>
          <w:szCs w:val="28"/>
        </w:rPr>
        <w:t>мессенджеры</w:t>
      </w:r>
      <w:proofErr w:type="spellEnd"/>
      <w:r w:rsidRPr="00F140E6">
        <w:rPr>
          <w:rFonts w:ascii="Times New Roman" w:hAnsi="Times New Roman"/>
          <w:sz w:val="28"/>
          <w:szCs w:val="28"/>
        </w:rPr>
        <w:t>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Если на общем собрании не было кворума, возможно ли провести заочное голосование с учетом голосов на прошедшем общем собрании?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Нет. Часть 24 ст.17 закона №217ФЗ говорит о том, что при принятии решений результаты очно-заочного голосования на общем собрании определяются совокупностью: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результатов, полученных во время проведения очной формы общего собрания;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голосов, полученных от членов СНТ в письменном виде до проведения ОС.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Если один и тот же садовод проголосовал дважды — с помощью бумажного бюллетеня и через форму на сайте, а результаты голосования в каждом случае были разные, какой из них считать правильным?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Верным будет считаться бумажный бюллетень с подписью садовода.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При утверждении сметы всегда нужно сначала собирать очное собрание, и только если оно не наберет кворума, назначать очно-заочное?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Да, все верно. Исключения допускаются только в том случае, если в стране или отдельно в вашем регионе введен режим ЧС или повышенной готовности. Тогда утверждать смету можно в формате заочного голосования независимо от того, прописан ли порядок его проведения в уставе товарищества.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Если у садовода несколько участков, он голосует только одним голосом или голосов столько, сколько у него участков? А если на одном участке 2-3 хозяина, у каждого свой голос?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Если в уставе у вас не прописан вес голоса, зависящий от количества участков, тогда должно действовать правило: «1 член товарищества = 1 голос».</w:t>
      </w: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140E6" w:rsidRPr="00F140E6" w:rsidRDefault="00F140E6" w:rsidP="00F140E6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– </w:t>
      </w:r>
      <w:r w:rsidRPr="00F140E6">
        <w:rPr>
          <w:rFonts w:ascii="Times New Roman" w:hAnsi="Times New Roman"/>
          <w:b/>
          <w:sz w:val="28"/>
          <w:szCs w:val="28"/>
        </w:rPr>
        <w:t>Срок избрания председателя заканчивается 30 апреля, можно провести перевыборное собрание 20 мая?</w:t>
      </w:r>
    </w:p>
    <w:p w:rsidR="00F140E6" w:rsidRPr="00A0672A" w:rsidRDefault="00F140E6" w:rsidP="00A067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 </w:t>
      </w:r>
      <w:r w:rsidRPr="00F140E6">
        <w:rPr>
          <w:rFonts w:ascii="Times New Roman" w:hAnsi="Times New Roman"/>
          <w:sz w:val="28"/>
          <w:szCs w:val="28"/>
        </w:rPr>
        <w:t>Да. Избранный председатель продолжит выполнять свою работу до момента избрания новых исполнительных органов СНТ.</w:t>
      </w:r>
    </w:p>
    <w:sectPr w:rsidR="00F140E6" w:rsidRPr="00A0672A" w:rsidSect="001666D5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E8E"/>
    <w:multiLevelType w:val="multilevel"/>
    <w:tmpl w:val="6AF8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730BE"/>
    <w:multiLevelType w:val="multilevel"/>
    <w:tmpl w:val="421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F6089"/>
    <w:multiLevelType w:val="multilevel"/>
    <w:tmpl w:val="83AC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BE13F6"/>
    <w:multiLevelType w:val="multilevel"/>
    <w:tmpl w:val="1522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45755"/>
    <w:multiLevelType w:val="multilevel"/>
    <w:tmpl w:val="2BE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3430AF"/>
    <w:multiLevelType w:val="hybridMultilevel"/>
    <w:tmpl w:val="E44A79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3A151B"/>
    <w:multiLevelType w:val="multilevel"/>
    <w:tmpl w:val="C79C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D00551"/>
    <w:multiLevelType w:val="multilevel"/>
    <w:tmpl w:val="3E64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602209"/>
    <w:multiLevelType w:val="multilevel"/>
    <w:tmpl w:val="BF8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ED7B26"/>
    <w:multiLevelType w:val="multilevel"/>
    <w:tmpl w:val="5F6A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965EDE"/>
    <w:multiLevelType w:val="multilevel"/>
    <w:tmpl w:val="5D3A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4"/>
  </w:num>
  <w:num w:numId="4">
    <w:abstractNumId w:val="6"/>
  </w:num>
  <w:num w:numId="5">
    <w:abstractNumId w:val="0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59"/>
    <w:rsid w:val="00000163"/>
    <w:rsid w:val="0002419E"/>
    <w:rsid w:val="000921B7"/>
    <w:rsid w:val="001500F3"/>
    <w:rsid w:val="001666D5"/>
    <w:rsid w:val="001A25CB"/>
    <w:rsid w:val="001B02E6"/>
    <w:rsid w:val="001B0F56"/>
    <w:rsid w:val="002062CE"/>
    <w:rsid w:val="00281F51"/>
    <w:rsid w:val="002E1E90"/>
    <w:rsid w:val="002F7CEC"/>
    <w:rsid w:val="00305A92"/>
    <w:rsid w:val="003B7444"/>
    <w:rsid w:val="004B7282"/>
    <w:rsid w:val="004F7396"/>
    <w:rsid w:val="00505B8A"/>
    <w:rsid w:val="005A33EE"/>
    <w:rsid w:val="005C4A66"/>
    <w:rsid w:val="005D75C5"/>
    <w:rsid w:val="0063134D"/>
    <w:rsid w:val="006E6DAA"/>
    <w:rsid w:val="00744642"/>
    <w:rsid w:val="007632BF"/>
    <w:rsid w:val="00771A45"/>
    <w:rsid w:val="00776381"/>
    <w:rsid w:val="00793B50"/>
    <w:rsid w:val="00802CAD"/>
    <w:rsid w:val="00810D27"/>
    <w:rsid w:val="008B0C71"/>
    <w:rsid w:val="008F2787"/>
    <w:rsid w:val="009540F5"/>
    <w:rsid w:val="009572FD"/>
    <w:rsid w:val="009C071E"/>
    <w:rsid w:val="00A0672A"/>
    <w:rsid w:val="00B17107"/>
    <w:rsid w:val="00B92341"/>
    <w:rsid w:val="00BC4530"/>
    <w:rsid w:val="00C025A6"/>
    <w:rsid w:val="00C104D3"/>
    <w:rsid w:val="00C11CCD"/>
    <w:rsid w:val="00C1284D"/>
    <w:rsid w:val="00C434B8"/>
    <w:rsid w:val="00CC739C"/>
    <w:rsid w:val="00D10841"/>
    <w:rsid w:val="00D56D3D"/>
    <w:rsid w:val="00DB7359"/>
    <w:rsid w:val="00DE4244"/>
    <w:rsid w:val="00DF31C6"/>
    <w:rsid w:val="00ED3862"/>
    <w:rsid w:val="00EE51F5"/>
    <w:rsid w:val="00EE6C43"/>
    <w:rsid w:val="00F0198E"/>
    <w:rsid w:val="00F140E6"/>
    <w:rsid w:val="00F37F57"/>
    <w:rsid w:val="00F526DA"/>
    <w:rsid w:val="00F91F0D"/>
    <w:rsid w:val="00FE3B73"/>
    <w:rsid w:val="00F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C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F5F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F5F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5F4A"/>
    <w:rPr>
      <w:rFonts w:ascii="Courier New" w:eastAsia="Times New Roman" w:hAnsi="Courier New" w:cs="Courier New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F5F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character" w:customStyle="1" w:styleId="slide-title">
    <w:name w:val="slide-title"/>
    <w:basedOn w:val="a0"/>
    <w:rsid w:val="005A33EE"/>
  </w:style>
  <w:style w:type="character" w:customStyle="1" w:styleId="30">
    <w:name w:val="Заголовок 3 Знак"/>
    <w:basedOn w:val="a0"/>
    <w:link w:val="3"/>
    <w:uiPriority w:val="9"/>
    <w:semiHidden/>
    <w:rsid w:val="00C11CC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extendedtext-short">
    <w:name w:val="extendedtext-short"/>
    <w:basedOn w:val="a0"/>
    <w:rsid w:val="00F91F0D"/>
  </w:style>
  <w:style w:type="paragraph" w:styleId="a9">
    <w:name w:val="List Paragraph"/>
    <w:basedOn w:val="a"/>
    <w:uiPriority w:val="34"/>
    <w:qFormat/>
    <w:rsid w:val="002F7CEC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8B0C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C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F5F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F5F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5F4A"/>
    <w:rPr>
      <w:rFonts w:ascii="Courier New" w:eastAsia="Times New Roman" w:hAnsi="Courier New" w:cs="Courier New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F5F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character" w:customStyle="1" w:styleId="slide-title">
    <w:name w:val="slide-title"/>
    <w:basedOn w:val="a0"/>
    <w:rsid w:val="005A33EE"/>
  </w:style>
  <w:style w:type="character" w:customStyle="1" w:styleId="30">
    <w:name w:val="Заголовок 3 Знак"/>
    <w:basedOn w:val="a0"/>
    <w:link w:val="3"/>
    <w:uiPriority w:val="9"/>
    <w:semiHidden/>
    <w:rsid w:val="00C11CC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extendedtext-short">
    <w:name w:val="extendedtext-short"/>
    <w:basedOn w:val="a0"/>
    <w:rsid w:val="00F91F0D"/>
  </w:style>
  <w:style w:type="paragraph" w:styleId="a9">
    <w:name w:val="List Paragraph"/>
    <w:basedOn w:val="a"/>
    <w:uiPriority w:val="34"/>
    <w:qFormat/>
    <w:rsid w:val="002F7CEC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8B0C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0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7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91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38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7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21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0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13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9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8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11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4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964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6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6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56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77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6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7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0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31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7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4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154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0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70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31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59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70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15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8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1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5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367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06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02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9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3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8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32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8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0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6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07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41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1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2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7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50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6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31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8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43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104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3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80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54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4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26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6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3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5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522">
          <w:marLeft w:val="0"/>
          <w:marRight w:val="0"/>
          <w:marTop w:val="0"/>
          <w:marBottom w:val="300"/>
          <w:divBdr>
            <w:top w:val="single" w:sz="6" w:space="8" w:color="DDDDDD"/>
            <w:left w:val="single" w:sz="6" w:space="11" w:color="DDDDDD"/>
            <w:bottom w:val="single" w:sz="6" w:space="8" w:color="DDDDDD"/>
            <w:right w:val="single" w:sz="6" w:space="11" w:color="DDDDDD"/>
          </w:divBdr>
          <w:divsChild>
            <w:div w:id="2055344423">
              <w:marLeft w:val="0"/>
              <w:marRight w:val="0"/>
              <w:marTop w:val="0"/>
              <w:marBottom w:val="300"/>
              <w:divBdr>
                <w:top w:val="single" w:sz="6" w:space="4" w:color="DDDDDD"/>
                <w:left w:val="single" w:sz="6" w:space="11" w:color="DDDDDD"/>
                <w:bottom w:val="single" w:sz="6" w:space="4" w:color="DDDDDD"/>
                <w:right w:val="single" w:sz="6" w:space="11" w:color="DDDDDD"/>
              </w:divBdr>
            </w:div>
          </w:divsChild>
        </w:div>
      </w:divsChild>
    </w:div>
    <w:div w:id="117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8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01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2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77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09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00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9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97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02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0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87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43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73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60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8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4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3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9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0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0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53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0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2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63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1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8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4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8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8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9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70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0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2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8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0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2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17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38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9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6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1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2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98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88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80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54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24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70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74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56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1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78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63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14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6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9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0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40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68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66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46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77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1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8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02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1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47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1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493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2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17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05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81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46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86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28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59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60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81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88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1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52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4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52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4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57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8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3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93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4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39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30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11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8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36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56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42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8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11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3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4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55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9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65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56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2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59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83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63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56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8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37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659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0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9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EAE75-BDA4-4A63-8913-D4E61EA4B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2707</Words>
  <Characters>15435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Михаил Дмитриев</cp:lastModifiedBy>
  <cp:revision>5</cp:revision>
  <dcterms:created xsi:type="dcterms:W3CDTF">2022-08-05T13:29:00Z</dcterms:created>
  <dcterms:modified xsi:type="dcterms:W3CDTF">2022-08-05T13:34:00Z</dcterms:modified>
</cp:coreProperties>
</file>