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BB0" w:rsidRPr="00121BB0" w:rsidRDefault="00AF78D8" w:rsidP="00121BB0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121BB0">
        <w:rPr>
          <w:rFonts w:ascii="Times New Roman" w:hAnsi="Times New Roman" w:cs="Times New Roman"/>
          <w:bCs/>
          <w:sz w:val="24"/>
          <w:szCs w:val="24"/>
          <w:lang w:val="ru-RU"/>
        </w:rPr>
        <w:tab/>
      </w:r>
      <w:r w:rsidR="00121BB0" w:rsidRPr="00121BB0">
        <w:rPr>
          <w:rFonts w:ascii="Times New Roman" w:hAnsi="Times New Roman" w:cs="Times New Roman"/>
          <w:bCs/>
          <w:sz w:val="24"/>
          <w:szCs w:val="24"/>
          <w:lang w:val="ru-RU"/>
        </w:rPr>
        <w:t>Приложение к отчёту Правления</w:t>
      </w:r>
    </w:p>
    <w:p w:rsidR="00A56D8B" w:rsidRPr="00A56D8B" w:rsidRDefault="00A56D8B" w:rsidP="00121BB0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  <w:lang w:val="ru-RU"/>
        </w:rPr>
      </w:pPr>
      <w:r w:rsidRPr="00A56D8B">
        <w:rPr>
          <w:rFonts w:ascii="Times New Roman" w:hAnsi="Times New Roman"/>
          <w:sz w:val="24"/>
          <w:szCs w:val="24"/>
          <w:u w:val="single"/>
          <w:lang w:val="ru-RU"/>
        </w:rPr>
        <w:t>Проведены следующие работы:</w:t>
      </w:r>
    </w:p>
    <w:p w:rsidR="00A56D8B" w:rsidRPr="00A56D8B" w:rsidRDefault="00A56D8B" w:rsidP="00A56D8B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val="ru-RU"/>
        </w:rPr>
      </w:pP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1.Подготовка искового заявления в арбитражный суд Московской области: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 сбор всех документов,  включая запросы архивных по землям, принадлежащим ДСК, ДНТ «Обрабпрос»;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 заказ выписок из ЕГРН по каждой дороге, приватизированной администрацией Люберцы;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 Составление текста искового заявления и направление в суд и ответчику с приложенными документами;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 Участие в заседаниях арбитражного суда</w:t>
      </w:r>
      <w:r w:rsidR="00121BB0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21BB0" w:rsidRPr="00A56D8B">
        <w:rPr>
          <w:rFonts w:ascii="Times New Roman" w:hAnsi="Times New Roman"/>
          <w:sz w:val="24"/>
          <w:szCs w:val="24"/>
          <w:lang w:val="ru-RU"/>
        </w:rPr>
        <w:t>(всего</w:t>
      </w:r>
      <w:r w:rsidR="00121BB0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21BB0" w:rsidRPr="00A56D8B">
        <w:rPr>
          <w:rFonts w:ascii="Times New Roman" w:hAnsi="Times New Roman"/>
          <w:sz w:val="24"/>
          <w:szCs w:val="24"/>
          <w:lang w:val="ru-RU"/>
        </w:rPr>
        <w:t>7)</w:t>
      </w:r>
      <w:r w:rsidRPr="00A56D8B">
        <w:rPr>
          <w:rFonts w:ascii="Times New Roman" w:hAnsi="Times New Roman"/>
          <w:sz w:val="24"/>
          <w:szCs w:val="24"/>
          <w:lang w:val="ru-RU"/>
        </w:rPr>
        <w:t>;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- Подготовка отзыва на  апелляционную жалобу; 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 участие на заседании в Апелляционном суде;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  получение определения Арбитражного суда.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2. Снятие с учёта в </w:t>
      </w:r>
      <w:r w:rsidR="00E92A13">
        <w:rPr>
          <w:rFonts w:ascii="Times New Roman" w:hAnsi="Times New Roman"/>
          <w:sz w:val="24"/>
          <w:szCs w:val="24"/>
          <w:lang w:val="ru-RU"/>
        </w:rPr>
        <w:t>«</w:t>
      </w:r>
      <w:r w:rsidRPr="00A56D8B">
        <w:rPr>
          <w:rFonts w:ascii="Times New Roman" w:hAnsi="Times New Roman"/>
          <w:sz w:val="24"/>
          <w:szCs w:val="24"/>
          <w:lang w:val="ru-RU"/>
        </w:rPr>
        <w:t>Росреестре</w:t>
      </w:r>
      <w:r w:rsidR="00E92A13">
        <w:rPr>
          <w:rFonts w:ascii="Times New Roman" w:hAnsi="Times New Roman"/>
          <w:sz w:val="24"/>
          <w:szCs w:val="24"/>
          <w:lang w:val="ru-RU"/>
        </w:rPr>
        <w:t>»</w:t>
      </w:r>
      <w:r w:rsidRPr="00A56D8B">
        <w:rPr>
          <w:rFonts w:ascii="Times New Roman" w:hAnsi="Times New Roman"/>
          <w:sz w:val="24"/>
          <w:szCs w:val="24"/>
          <w:lang w:val="ru-RU"/>
        </w:rPr>
        <w:t xml:space="preserve"> дорог на основании решения Арбитражного суда</w:t>
      </w:r>
      <w:r w:rsidR="00E92A1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56D8B">
        <w:rPr>
          <w:rFonts w:ascii="Times New Roman" w:hAnsi="Times New Roman"/>
          <w:sz w:val="24"/>
          <w:szCs w:val="24"/>
          <w:lang w:val="ru-RU"/>
        </w:rPr>
        <w:t xml:space="preserve"> (всего 26 объектов). 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3. Подготовка всех необходимых документов для постановки на кадастровый учёт и регистрации права собственности на земельный участок  закрепленных за  ДНТ «Обрабпрос» постановлением главы администрации пос. Малаховка Люберецкого района Московской области от № 22 июня 1992 года.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4.Организование  и принятие участие  в разработке схемы расположения земельных участков  на кадастровой карте, выявления фактических границ земельных участков членов ДНТ кадастровым границам  и подготовка решения по устранению имеющихся земельных споров между ДНТ «Обрабпрос» и собственников участков. </w:t>
      </w:r>
    </w:p>
    <w:p w:rsidR="00A56D8B" w:rsidRPr="00A56D8B" w:rsidRDefault="00A56D8B" w:rsidP="00A56D8B">
      <w:pPr>
        <w:spacing w:after="0" w:line="240" w:lineRule="auto"/>
        <w:ind w:firstLine="349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5. Организация подготовки межевого плана  по уточнению границ земельного участка общего пользования  ДНТ «Обрабпрос»,  с учётом интересов членов ДНТ «Обрабпрос»,   в соответствии с  действующим законодательством  РФ.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6. Определение границ ДНТ « Обрабпрос» в соответствии с картой-схемой,  представленной ОО «Контур».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7. Согласование границ  ДНТ « Обрабпрос» с администрацией городского  округа   Люберцы.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8. Организация подготовки межевого плана, по разделу многоконтурного земельного  участка,  на несколько самостоятельных  земельных участков.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9. Подготовка соответствующих документов  для последующего государственного учета и регистрации прав на них. 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10. Проведение консультации и разъяснения по возникающим вопросам  в ходе реализации настоящего договора. 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11.  Обеспечение участия квалифицированных специалистов  при осуществлении работ.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lastRenderedPageBreak/>
        <w:t>12. Подготовка ответа на претензию администрации городского  округа  Люберцы по земельному участку, который находится по адресу Гл. Успенского д.12  и урегулирование данного вопроса в 2021г.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13. Подготовка ответа на претензию  администрации городского  округа Люберцы от 27.05.2022г.:  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-сбор документов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-запрос выписок</w:t>
      </w:r>
    </w:p>
    <w:p w:rsidR="00A56D8B" w:rsidRPr="00A56D8B" w:rsidRDefault="00A56D8B" w:rsidP="00A56D8B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14. Подготовка и отправление в суд отзыва на исковое заявление Люберецкой администрации.</w:t>
      </w:r>
    </w:p>
    <w:p w:rsidR="00A56D8B" w:rsidRPr="00A56D8B" w:rsidRDefault="00A56D8B" w:rsidP="00A56D8B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15. 09 сентября 2020 года был заключен договор с ООО «Контур-1» для проведения следующих работ:</w:t>
      </w:r>
    </w:p>
    <w:p w:rsidR="00A56D8B" w:rsidRPr="00A56D8B" w:rsidRDefault="00A56D8B" w:rsidP="00A56D8B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- Подготовка планов земель ДНТ </w:t>
      </w:r>
      <w:r w:rsidR="00E80613">
        <w:rPr>
          <w:rFonts w:ascii="Times New Roman" w:hAnsi="Times New Roman"/>
          <w:sz w:val="24"/>
          <w:szCs w:val="24"/>
          <w:lang w:val="ru-RU"/>
        </w:rPr>
        <w:t>«</w:t>
      </w:r>
      <w:r w:rsidRPr="00A56D8B">
        <w:rPr>
          <w:rFonts w:ascii="Times New Roman" w:hAnsi="Times New Roman"/>
          <w:sz w:val="24"/>
          <w:szCs w:val="24"/>
          <w:lang w:val="ru-RU"/>
        </w:rPr>
        <w:t>Обрабпрос</w:t>
      </w:r>
      <w:r w:rsidR="00E80613">
        <w:rPr>
          <w:rFonts w:ascii="Times New Roman" w:hAnsi="Times New Roman"/>
          <w:sz w:val="24"/>
          <w:szCs w:val="24"/>
          <w:lang w:val="ru-RU"/>
        </w:rPr>
        <w:t>»</w:t>
      </w:r>
      <w:r w:rsidRPr="00A56D8B">
        <w:rPr>
          <w:rFonts w:ascii="Times New Roman" w:hAnsi="Times New Roman"/>
          <w:sz w:val="24"/>
          <w:szCs w:val="24"/>
          <w:lang w:val="ru-RU"/>
        </w:rPr>
        <w:t xml:space="preserve"> расположенных в п. Малаховка ГО Люберцы МО, с использованием доступной картографической основы и нанесением сведений Единого государственного реестра недвижимости (ЕГРН);</w:t>
      </w:r>
    </w:p>
    <w:p w:rsidR="00A56D8B" w:rsidRPr="00A56D8B" w:rsidRDefault="00A56D8B" w:rsidP="00A56D8B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-Геодезическая съёмка (горизонтальная) в масштабе 1:500 земель общего пользования ДНТ </w:t>
      </w:r>
      <w:r w:rsidR="00E80613">
        <w:rPr>
          <w:rFonts w:ascii="Times New Roman" w:hAnsi="Times New Roman"/>
          <w:sz w:val="24"/>
          <w:szCs w:val="24"/>
          <w:lang w:val="ru-RU"/>
        </w:rPr>
        <w:t>«</w:t>
      </w:r>
      <w:r w:rsidRPr="00A56D8B">
        <w:rPr>
          <w:rFonts w:ascii="Times New Roman" w:hAnsi="Times New Roman"/>
          <w:sz w:val="24"/>
          <w:szCs w:val="24"/>
          <w:lang w:val="ru-RU"/>
        </w:rPr>
        <w:t>Обрабпрос</w:t>
      </w:r>
      <w:r w:rsidR="00E80613">
        <w:rPr>
          <w:rFonts w:ascii="Times New Roman" w:hAnsi="Times New Roman"/>
          <w:sz w:val="24"/>
          <w:szCs w:val="24"/>
          <w:lang w:val="ru-RU"/>
        </w:rPr>
        <w:t>»</w:t>
      </w:r>
      <w:r w:rsidRPr="00A56D8B">
        <w:rPr>
          <w:rFonts w:ascii="Times New Roman" w:hAnsi="Times New Roman"/>
          <w:sz w:val="24"/>
          <w:szCs w:val="24"/>
          <w:lang w:val="ru-RU"/>
        </w:rPr>
        <w:t>;</w:t>
      </w:r>
    </w:p>
    <w:p w:rsidR="00A56D8B" w:rsidRPr="00A56D8B" w:rsidRDefault="00A56D8B" w:rsidP="00A56D8B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>-Подготовка плана отображающего фактические границы земельных участков и кадастровых границ;</w:t>
      </w:r>
    </w:p>
    <w:p w:rsidR="00A56D8B" w:rsidRPr="00A56D8B" w:rsidRDefault="00A56D8B" w:rsidP="00A56D8B">
      <w:pPr>
        <w:spacing w:after="0" w:line="240" w:lineRule="auto"/>
        <w:ind w:firstLine="360"/>
        <w:rPr>
          <w:rFonts w:ascii="Times New Roman" w:hAnsi="Times New Roman"/>
          <w:sz w:val="24"/>
          <w:szCs w:val="24"/>
          <w:lang w:val="ru-RU"/>
        </w:rPr>
      </w:pPr>
      <w:r w:rsidRPr="00A56D8B">
        <w:rPr>
          <w:rFonts w:ascii="Times New Roman" w:hAnsi="Times New Roman"/>
          <w:sz w:val="24"/>
          <w:szCs w:val="24"/>
          <w:lang w:val="ru-RU"/>
        </w:rPr>
        <w:t xml:space="preserve">-Подготовка межевого плана на земли общего пользования ДНТ </w:t>
      </w:r>
      <w:r w:rsidR="00E80613">
        <w:rPr>
          <w:rFonts w:ascii="Times New Roman" w:hAnsi="Times New Roman"/>
          <w:sz w:val="24"/>
          <w:szCs w:val="24"/>
          <w:lang w:val="ru-RU"/>
        </w:rPr>
        <w:t>«</w:t>
      </w:r>
      <w:r w:rsidRPr="00A56D8B">
        <w:rPr>
          <w:rFonts w:ascii="Times New Roman" w:hAnsi="Times New Roman"/>
          <w:sz w:val="24"/>
          <w:szCs w:val="24"/>
          <w:lang w:val="ru-RU"/>
        </w:rPr>
        <w:t>Обрабпрос</w:t>
      </w:r>
      <w:r w:rsidR="00E80613">
        <w:rPr>
          <w:rFonts w:ascii="Times New Roman" w:hAnsi="Times New Roman"/>
          <w:sz w:val="24"/>
          <w:szCs w:val="24"/>
          <w:lang w:val="ru-RU"/>
        </w:rPr>
        <w:t>»</w:t>
      </w:r>
      <w:r w:rsidRPr="00A56D8B">
        <w:rPr>
          <w:rFonts w:ascii="Times New Roman" w:hAnsi="Times New Roman"/>
          <w:sz w:val="24"/>
          <w:szCs w:val="24"/>
          <w:lang w:val="ru-RU"/>
        </w:rPr>
        <w:t>.</w:t>
      </w:r>
    </w:p>
    <w:p w:rsidR="00557A20" w:rsidRPr="00A56D8B" w:rsidRDefault="00557A20" w:rsidP="00A56D8B">
      <w:pPr>
        <w:tabs>
          <w:tab w:val="left" w:pos="1454"/>
          <w:tab w:val="center" w:pos="4677"/>
        </w:tabs>
        <w:spacing w:before="0" w:after="0" w:line="240" w:lineRule="auto"/>
        <w:outlineLvl w:val="0"/>
        <w:rPr>
          <w:rFonts w:ascii="Times New Roman" w:hAnsi="Times New Roman" w:cs="Times New Roman"/>
          <w:lang w:val="ru-RU"/>
        </w:rPr>
      </w:pPr>
    </w:p>
    <w:sectPr w:rsidR="00557A20" w:rsidRPr="00A56D8B" w:rsidSect="00C03CAF">
      <w:footerReference w:type="default" r:id="rId8"/>
      <w:pgSz w:w="11906" w:h="16838"/>
      <w:pgMar w:top="851" w:right="851" w:bottom="567" w:left="1701" w:header="709" w:footer="3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F0B" w:rsidRDefault="00225F0B" w:rsidP="000276AC">
      <w:pPr>
        <w:spacing w:before="0" w:after="0" w:line="240" w:lineRule="auto"/>
      </w:pPr>
      <w:r>
        <w:separator/>
      </w:r>
    </w:p>
  </w:endnote>
  <w:endnote w:type="continuationSeparator" w:id="0">
    <w:p w:rsidR="00225F0B" w:rsidRDefault="00225F0B" w:rsidP="000276A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098109"/>
      <w:docPartObj>
        <w:docPartGallery w:val="Page Numbers (Bottom of Page)"/>
        <w:docPartUnique/>
      </w:docPartObj>
    </w:sdtPr>
    <w:sdtContent>
      <w:p w:rsidR="000276AC" w:rsidRDefault="000276AC">
        <w:pPr>
          <w:pStyle w:val="a6"/>
          <w:jc w:val="center"/>
        </w:pPr>
        <w:fldSimple w:instr=" PAGE   \* MERGEFORMAT ">
          <w:r w:rsidR="00E80613">
            <w:rPr>
              <w:noProof/>
            </w:rPr>
            <w:t>2</w:t>
          </w:r>
        </w:fldSimple>
      </w:p>
    </w:sdtContent>
  </w:sdt>
  <w:p w:rsidR="000276AC" w:rsidRDefault="000276A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F0B" w:rsidRDefault="00225F0B" w:rsidP="000276AC">
      <w:pPr>
        <w:spacing w:before="0" w:after="0" w:line="240" w:lineRule="auto"/>
      </w:pPr>
      <w:r>
        <w:separator/>
      </w:r>
    </w:p>
  </w:footnote>
  <w:footnote w:type="continuationSeparator" w:id="0">
    <w:p w:rsidR="00225F0B" w:rsidRDefault="00225F0B" w:rsidP="000276A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27E5B"/>
    <w:multiLevelType w:val="hybridMultilevel"/>
    <w:tmpl w:val="77964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4B3"/>
    <w:rsid w:val="000219BB"/>
    <w:rsid w:val="00023310"/>
    <w:rsid w:val="000276AC"/>
    <w:rsid w:val="00046DEF"/>
    <w:rsid w:val="00050353"/>
    <w:rsid w:val="0005482C"/>
    <w:rsid w:val="000803CB"/>
    <w:rsid w:val="00092C49"/>
    <w:rsid w:val="000B6420"/>
    <w:rsid w:val="000C20F4"/>
    <w:rsid w:val="000D1F56"/>
    <w:rsid w:val="000E04DC"/>
    <w:rsid w:val="000E303A"/>
    <w:rsid w:val="000E76DE"/>
    <w:rsid w:val="000F26A7"/>
    <w:rsid w:val="000F4226"/>
    <w:rsid w:val="00121BB0"/>
    <w:rsid w:val="00123F75"/>
    <w:rsid w:val="001429F1"/>
    <w:rsid w:val="00143549"/>
    <w:rsid w:val="00154175"/>
    <w:rsid w:val="001D2582"/>
    <w:rsid w:val="001F524A"/>
    <w:rsid w:val="00216BC1"/>
    <w:rsid w:val="00225F0B"/>
    <w:rsid w:val="00232826"/>
    <w:rsid w:val="00241D09"/>
    <w:rsid w:val="00282ACD"/>
    <w:rsid w:val="00295BFF"/>
    <w:rsid w:val="002C6AF6"/>
    <w:rsid w:val="002E7010"/>
    <w:rsid w:val="002F3E4C"/>
    <w:rsid w:val="002F4EAA"/>
    <w:rsid w:val="002F7743"/>
    <w:rsid w:val="00305000"/>
    <w:rsid w:val="00316D91"/>
    <w:rsid w:val="00347D40"/>
    <w:rsid w:val="00356430"/>
    <w:rsid w:val="00371C2A"/>
    <w:rsid w:val="00384FB2"/>
    <w:rsid w:val="0038713F"/>
    <w:rsid w:val="003920A3"/>
    <w:rsid w:val="00395DFF"/>
    <w:rsid w:val="003A4793"/>
    <w:rsid w:val="003B449B"/>
    <w:rsid w:val="003D45B5"/>
    <w:rsid w:val="003F54B7"/>
    <w:rsid w:val="00433F8F"/>
    <w:rsid w:val="004370C8"/>
    <w:rsid w:val="00451F82"/>
    <w:rsid w:val="004A74B3"/>
    <w:rsid w:val="004D0D8C"/>
    <w:rsid w:val="004D4C4B"/>
    <w:rsid w:val="00527D17"/>
    <w:rsid w:val="005455F9"/>
    <w:rsid w:val="005464F7"/>
    <w:rsid w:val="00557A20"/>
    <w:rsid w:val="005630D5"/>
    <w:rsid w:val="005A31BD"/>
    <w:rsid w:val="005E6F20"/>
    <w:rsid w:val="00600365"/>
    <w:rsid w:val="00602CDE"/>
    <w:rsid w:val="006047EA"/>
    <w:rsid w:val="00644C9B"/>
    <w:rsid w:val="00663AB1"/>
    <w:rsid w:val="006936B1"/>
    <w:rsid w:val="006A01F0"/>
    <w:rsid w:val="006D1840"/>
    <w:rsid w:val="006D6134"/>
    <w:rsid w:val="006E1652"/>
    <w:rsid w:val="006E4E15"/>
    <w:rsid w:val="006F31AD"/>
    <w:rsid w:val="00704DED"/>
    <w:rsid w:val="00742B98"/>
    <w:rsid w:val="00754050"/>
    <w:rsid w:val="00775A1B"/>
    <w:rsid w:val="0078084E"/>
    <w:rsid w:val="00785776"/>
    <w:rsid w:val="0078764A"/>
    <w:rsid w:val="007D105B"/>
    <w:rsid w:val="007E5698"/>
    <w:rsid w:val="007F00BD"/>
    <w:rsid w:val="007F149F"/>
    <w:rsid w:val="007F51B4"/>
    <w:rsid w:val="00822618"/>
    <w:rsid w:val="00834529"/>
    <w:rsid w:val="00847675"/>
    <w:rsid w:val="00866DCA"/>
    <w:rsid w:val="00886367"/>
    <w:rsid w:val="008A3B55"/>
    <w:rsid w:val="008C3A51"/>
    <w:rsid w:val="008E22FF"/>
    <w:rsid w:val="008E5453"/>
    <w:rsid w:val="008F2B83"/>
    <w:rsid w:val="00906BB9"/>
    <w:rsid w:val="00906E01"/>
    <w:rsid w:val="00925D7F"/>
    <w:rsid w:val="00942F82"/>
    <w:rsid w:val="00971471"/>
    <w:rsid w:val="009870DB"/>
    <w:rsid w:val="009E7DED"/>
    <w:rsid w:val="009F4CB0"/>
    <w:rsid w:val="009F5DB2"/>
    <w:rsid w:val="00A375BD"/>
    <w:rsid w:val="00A56D8B"/>
    <w:rsid w:val="00A67045"/>
    <w:rsid w:val="00A9742B"/>
    <w:rsid w:val="00AB3FF8"/>
    <w:rsid w:val="00AD2EC2"/>
    <w:rsid w:val="00AF78D8"/>
    <w:rsid w:val="00B00783"/>
    <w:rsid w:val="00B3003A"/>
    <w:rsid w:val="00B67192"/>
    <w:rsid w:val="00B7009C"/>
    <w:rsid w:val="00B74487"/>
    <w:rsid w:val="00B767C0"/>
    <w:rsid w:val="00B9045D"/>
    <w:rsid w:val="00BA02F5"/>
    <w:rsid w:val="00BA323A"/>
    <w:rsid w:val="00BC6FF2"/>
    <w:rsid w:val="00BD1A08"/>
    <w:rsid w:val="00C03CAF"/>
    <w:rsid w:val="00C40DD7"/>
    <w:rsid w:val="00C65468"/>
    <w:rsid w:val="00CD0AA2"/>
    <w:rsid w:val="00CE31B6"/>
    <w:rsid w:val="00D22E9D"/>
    <w:rsid w:val="00D260A6"/>
    <w:rsid w:val="00D41088"/>
    <w:rsid w:val="00D540BA"/>
    <w:rsid w:val="00D74F80"/>
    <w:rsid w:val="00DB5EA1"/>
    <w:rsid w:val="00DE4949"/>
    <w:rsid w:val="00E14720"/>
    <w:rsid w:val="00E318C1"/>
    <w:rsid w:val="00E418AE"/>
    <w:rsid w:val="00E80613"/>
    <w:rsid w:val="00E92A13"/>
    <w:rsid w:val="00EA5F9E"/>
    <w:rsid w:val="00EB1D73"/>
    <w:rsid w:val="00F045F6"/>
    <w:rsid w:val="00F163FB"/>
    <w:rsid w:val="00F3059F"/>
    <w:rsid w:val="00F45210"/>
    <w:rsid w:val="00F45C11"/>
    <w:rsid w:val="00F7396F"/>
    <w:rsid w:val="00F8011A"/>
    <w:rsid w:val="00F81AE7"/>
    <w:rsid w:val="00F939AF"/>
    <w:rsid w:val="00FA63CB"/>
    <w:rsid w:val="00FC10E4"/>
    <w:rsid w:val="00FC3E1D"/>
    <w:rsid w:val="00FD160D"/>
    <w:rsid w:val="00FE7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B3"/>
    <w:pPr>
      <w:spacing w:before="200"/>
    </w:pPr>
    <w:rPr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B5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276AC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276AC"/>
    <w:rPr>
      <w:sz w:val="20"/>
      <w:szCs w:val="20"/>
      <w:lang w:val="en-US" w:bidi="en-US"/>
    </w:rPr>
  </w:style>
  <w:style w:type="paragraph" w:styleId="a6">
    <w:name w:val="footer"/>
    <w:basedOn w:val="a"/>
    <w:link w:val="a7"/>
    <w:uiPriority w:val="99"/>
    <w:unhideWhenUsed/>
    <w:rsid w:val="000276AC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76AC"/>
    <w:rPr>
      <w:sz w:val="20"/>
      <w:szCs w:val="20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B3"/>
    <w:pPr>
      <w:spacing w:before="200"/>
    </w:pPr>
    <w:rPr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3B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6FF93-64EC-4EAA-AC41-DD70944DF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Nalka</cp:lastModifiedBy>
  <cp:revision>10</cp:revision>
  <cp:lastPrinted>2021-11-20T11:40:00Z</cp:lastPrinted>
  <dcterms:created xsi:type="dcterms:W3CDTF">2023-04-02T12:07:00Z</dcterms:created>
  <dcterms:modified xsi:type="dcterms:W3CDTF">2023-04-02T18:42:00Z</dcterms:modified>
</cp:coreProperties>
</file>